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A5B11" w14:textId="77777777" w:rsidR="00054903" w:rsidRPr="00054903" w:rsidRDefault="00054903" w:rsidP="00054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490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SISTEMA INFORMATIVO ZONALE</w:t>
      </w:r>
    </w:p>
    <w:p w14:paraId="72345E29" w14:textId="77777777" w:rsidR="00054903" w:rsidRPr="00054903" w:rsidRDefault="00054903" w:rsidP="00054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490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sistema Urbi Smart di PA Digitale consente di operare secondo il processo di lavoro dei Servizi Sociali e degli inter individuati, dalla fase di richiesta da parte dell’utenza, comprendendo la fase di presa in carico, la fase di stesura del progetto sociale con l’erogazione degli eventuali prestazioni e/o servizi richiesti, sino alla rendicontazione dei servizi stessi effettivamente erogati</w:t>
      </w:r>
      <w:r w:rsidRPr="0005490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5E0D3391" w14:textId="77777777" w:rsidR="00054903" w:rsidRPr="00054903" w:rsidRDefault="00054903" w:rsidP="00054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49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tale processo è compreso l’accesso ai dati ASL–ambito </w:t>
      </w:r>
      <w:proofErr w:type="spellStart"/>
      <w:r w:rsidRPr="00054903">
        <w:rPr>
          <w:rFonts w:ascii="Times New Roman" w:eastAsia="Times New Roman" w:hAnsi="Times New Roman" w:cs="Times New Roman"/>
          <w:sz w:val="24"/>
          <w:szCs w:val="24"/>
          <w:lang w:eastAsia="it-IT"/>
        </w:rPr>
        <w:t>CeAD</w:t>
      </w:r>
      <w:proofErr w:type="spellEnd"/>
      <w:r w:rsidRPr="000549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fase di gestione della domanda dell’utente, e l’invio della segnalazione e </w:t>
      </w:r>
      <w:proofErr w:type="gramStart"/>
      <w:r w:rsidRPr="00054903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pratiche</w:t>
      </w:r>
      <w:proofErr w:type="gramEnd"/>
      <w:r w:rsidRPr="000549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dei dati verso ASL-ambito </w:t>
      </w:r>
      <w:proofErr w:type="spellStart"/>
      <w:r w:rsidRPr="00054903">
        <w:rPr>
          <w:rFonts w:ascii="Times New Roman" w:eastAsia="Times New Roman" w:hAnsi="Times New Roman" w:cs="Times New Roman"/>
          <w:sz w:val="24"/>
          <w:szCs w:val="24"/>
          <w:lang w:eastAsia="it-IT"/>
        </w:rPr>
        <w:t>CeAD</w:t>
      </w:r>
      <w:proofErr w:type="spellEnd"/>
      <w:r w:rsidRPr="000549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Centro Assistenza domiciliare integrata (es. attivazioni SAD).</w:t>
      </w:r>
    </w:p>
    <w:p w14:paraId="3B803870" w14:textId="77777777" w:rsidR="00054903" w:rsidRPr="00054903" w:rsidRDefault="00054903" w:rsidP="00054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49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Tale sistema costituisce una notevole innovazione tecnologica nella gestione </w:t>
      </w:r>
      <w:proofErr w:type="gramStart"/>
      <w:r w:rsidRPr="00054903">
        <w:rPr>
          <w:rFonts w:ascii="Times New Roman" w:eastAsia="Times New Roman" w:hAnsi="Times New Roman" w:cs="Times New Roman"/>
          <w:sz w:val="24"/>
          <w:szCs w:val="24"/>
          <w:lang w:eastAsia="it-IT"/>
        </w:rPr>
        <w:t>dei processo</w:t>
      </w:r>
      <w:proofErr w:type="gramEnd"/>
      <w:r w:rsidRPr="000549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lavoro sociale, delle informazioni e dei dati ad esso connesso in quanto </w:t>
      </w:r>
      <w:r w:rsidRPr="0005490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permette una facilitata accessibilità allo strumento e ai dati, una messa in rete delle informazioni con uniformità delle procedure fra enti locali afferenti al Piano di Zona </w:t>
      </w:r>
      <w:r w:rsidRPr="000549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anche in un contesto di “Buone Pratiche”. </w:t>
      </w:r>
      <w:r w:rsidRPr="0005490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Semplifica, infatti, e ottimizza la raccolta e l’elaborazione dei dati in funzione dei debiti informativi del territorio verso Regione Lombardia e ASL</w:t>
      </w:r>
      <w:r w:rsidRPr="0005490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4101F6B5" w14:textId="77777777" w:rsidR="00054903" w:rsidRPr="00054903" w:rsidRDefault="00054903" w:rsidP="00054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4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Vantaggi per il sistema zonale</w:t>
      </w:r>
    </w:p>
    <w:p w14:paraId="03624550" w14:textId="77777777" w:rsidR="00054903" w:rsidRPr="00054903" w:rsidRDefault="00054903" w:rsidP="00054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490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 gli Enti: </w:t>
      </w:r>
    </w:p>
    <w:p w14:paraId="6C09D372" w14:textId="77777777" w:rsidR="00054903" w:rsidRPr="00054903" w:rsidRDefault="00054903" w:rsidP="000549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4903">
        <w:rPr>
          <w:rFonts w:ascii="Times New Roman" w:eastAsia="Times New Roman" w:hAnsi="Times New Roman" w:cs="Times New Roman"/>
          <w:sz w:val="24"/>
          <w:szCs w:val="24"/>
          <w:lang w:eastAsia="it-IT"/>
        </w:rPr>
        <w:t>Uniformità delle procedure di erogazione dei servizi sociali, di caricamento dei dati degli assistiti, dei costi delle prestazioni con aggiornamento in tempo reale del debito informativo e degli indicatori di funzionamento del sistema dei servizi</w:t>
      </w:r>
    </w:p>
    <w:p w14:paraId="50019DE5" w14:textId="77777777" w:rsidR="00054903" w:rsidRPr="00054903" w:rsidRDefault="00054903" w:rsidP="000549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4903">
        <w:rPr>
          <w:rFonts w:ascii="Times New Roman" w:eastAsia="Times New Roman" w:hAnsi="Times New Roman" w:cs="Times New Roman"/>
          <w:sz w:val="24"/>
          <w:szCs w:val="24"/>
          <w:lang w:eastAsia="it-IT"/>
        </w:rPr>
        <w:t>Condivisione delle modalità operative per le segnalazioni, la presa in carico e la valutazione degli esiti al fine di garantire il più possibile omogeneità nelle risposte all’utenza</w:t>
      </w:r>
    </w:p>
    <w:p w14:paraId="6913402B" w14:textId="77777777" w:rsidR="00054903" w:rsidRPr="00054903" w:rsidRDefault="00054903" w:rsidP="000549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4903">
        <w:rPr>
          <w:rFonts w:ascii="Times New Roman" w:eastAsia="Times New Roman" w:hAnsi="Times New Roman" w:cs="Times New Roman"/>
          <w:sz w:val="24"/>
          <w:szCs w:val="24"/>
          <w:lang w:eastAsia="it-IT"/>
        </w:rPr>
        <w:t>Condivisione di un’unica cartella sociale dell’assistito tra tutti gli operatori</w:t>
      </w:r>
    </w:p>
    <w:p w14:paraId="229193A1" w14:textId="77777777" w:rsidR="00054903" w:rsidRPr="00054903" w:rsidRDefault="00054903" w:rsidP="000549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4903">
        <w:rPr>
          <w:rFonts w:ascii="Times New Roman" w:eastAsia="Times New Roman" w:hAnsi="Times New Roman" w:cs="Times New Roman"/>
          <w:sz w:val="24"/>
          <w:szCs w:val="24"/>
          <w:lang w:eastAsia="it-IT"/>
        </w:rPr>
        <w:t>Riscontro immediato dei debiti informativi del territorio e dei comuni verso la Regione Lombardia</w:t>
      </w:r>
    </w:p>
    <w:p w14:paraId="45D95171" w14:textId="77777777" w:rsidR="00054903" w:rsidRPr="00054903" w:rsidRDefault="00054903" w:rsidP="00054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490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 i cittadini:</w:t>
      </w:r>
    </w:p>
    <w:p w14:paraId="3D16409B" w14:textId="77777777" w:rsidR="00054903" w:rsidRPr="00054903" w:rsidRDefault="00054903" w:rsidP="000549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49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Semplificazione nell’accesso ai servizi </w:t>
      </w:r>
      <w:proofErr w:type="gramStart"/>
      <w:r w:rsidRPr="00054903">
        <w:rPr>
          <w:rFonts w:ascii="Times New Roman" w:eastAsia="Times New Roman" w:hAnsi="Times New Roman" w:cs="Times New Roman"/>
          <w:sz w:val="24"/>
          <w:szCs w:val="24"/>
          <w:lang w:eastAsia="it-IT"/>
        </w:rPr>
        <w:t>socio-assistenziali</w:t>
      </w:r>
      <w:proofErr w:type="gramEnd"/>
      <w:r w:rsidRPr="000549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attraverso il punto unico di accesso attivo presso tutti i Comuni interessati dal progetto</w:t>
      </w:r>
    </w:p>
    <w:p w14:paraId="19B94B02" w14:textId="77777777" w:rsidR="00054903" w:rsidRPr="00054903" w:rsidRDefault="00054903" w:rsidP="000549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4903">
        <w:rPr>
          <w:rFonts w:ascii="Times New Roman" w:eastAsia="Times New Roman" w:hAnsi="Times New Roman" w:cs="Times New Roman"/>
          <w:sz w:val="24"/>
          <w:szCs w:val="24"/>
          <w:lang w:eastAsia="it-IT"/>
        </w:rPr>
        <w:t>Tempi di risposta brevi in relazione alle proprie richieste e verifica tempestiva dello stato di erogazione dei servizi</w:t>
      </w:r>
    </w:p>
    <w:p w14:paraId="747F5740" w14:textId="77777777" w:rsidR="00054903" w:rsidRPr="00054903" w:rsidRDefault="00054903" w:rsidP="000549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4903">
        <w:rPr>
          <w:rFonts w:ascii="Times New Roman" w:eastAsia="Times New Roman" w:hAnsi="Times New Roman" w:cs="Times New Roman"/>
          <w:sz w:val="24"/>
          <w:szCs w:val="24"/>
          <w:lang w:eastAsia="it-IT"/>
        </w:rPr>
        <w:t>Possibilità di interagire con gli enti senza code agli sportelli e in modo semplice via web</w:t>
      </w:r>
    </w:p>
    <w:p w14:paraId="5443360C" w14:textId="77777777" w:rsidR="00054903" w:rsidRPr="00054903" w:rsidRDefault="00054903" w:rsidP="00054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490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 le aziende:</w:t>
      </w:r>
    </w:p>
    <w:p w14:paraId="317D57AE" w14:textId="77777777" w:rsidR="00054903" w:rsidRPr="00054903" w:rsidRDefault="00054903" w:rsidP="000549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4903">
        <w:rPr>
          <w:rFonts w:ascii="Times New Roman" w:eastAsia="Times New Roman" w:hAnsi="Times New Roman" w:cs="Times New Roman"/>
          <w:sz w:val="24"/>
          <w:szCs w:val="24"/>
          <w:lang w:eastAsia="it-IT"/>
        </w:rPr>
        <w:t>Disponibilità immediata e agevole all’elenco delle prestazioni collegate al soggetto beneficiario</w:t>
      </w:r>
    </w:p>
    <w:p w14:paraId="30998893" w14:textId="77777777" w:rsidR="00054903" w:rsidRPr="00054903" w:rsidRDefault="00054903" w:rsidP="00054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490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Portale web… per tutti: </w:t>
      </w:r>
    </w:p>
    <w:p w14:paraId="0D194B7E" w14:textId="77777777" w:rsidR="00054903" w:rsidRPr="00054903" w:rsidRDefault="00054903" w:rsidP="000549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4903">
        <w:rPr>
          <w:rFonts w:ascii="Times New Roman" w:eastAsia="Times New Roman" w:hAnsi="Times New Roman" w:cs="Times New Roman"/>
          <w:sz w:val="24"/>
          <w:szCs w:val="24"/>
          <w:lang w:eastAsia="it-IT"/>
        </w:rPr>
        <w:t>Semplicità di interazione con il Comune per istanze e richieste di prestazioni oltre che verifica delle proprie posizioni</w:t>
      </w:r>
    </w:p>
    <w:p w14:paraId="1E71DD51" w14:textId="77777777" w:rsidR="00054903" w:rsidRPr="00054903" w:rsidRDefault="00054903" w:rsidP="000549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4903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Presentazione delle istanze via web</w:t>
      </w:r>
    </w:p>
    <w:p w14:paraId="11443D47" w14:textId="77777777" w:rsidR="00054903" w:rsidRPr="00054903" w:rsidRDefault="00054903" w:rsidP="000549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4903">
        <w:rPr>
          <w:rFonts w:ascii="Times New Roman" w:eastAsia="Times New Roman" w:hAnsi="Times New Roman" w:cs="Times New Roman"/>
          <w:sz w:val="24"/>
          <w:szCs w:val="24"/>
          <w:lang w:eastAsia="it-IT"/>
        </w:rPr>
        <w:t>Accesso ai servizi 24/24 ore</w:t>
      </w:r>
    </w:p>
    <w:p w14:paraId="01EF7FE6" w14:textId="77777777" w:rsidR="00054903" w:rsidRPr="00054903" w:rsidRDefault="00054903" w:rsidP="000549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4903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Massima semplicità nella compilazione delle istanze online</w:t>
      </w:r>
    </w:p>
    <w:p w14:paraId="5C0A4962" w14:textId="77777777" w:rsidR="00054903" w:rsidRPr="00054903" w:rsidRDefault="00054903" w:rsidP="00054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1AE229A" w14:textId="77777777" w:rsidR="00054903" w:rsidRPr="00054903" w:rsidRDefault="00054903" w:rsidP="00054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4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L’accesso al sistema e i vantaggi derivati dalla modalità ASP</w:t>
      </w:r>
    </w:p>
    <w:p w14:paraId="60722AEF" w14:textId="77777777" w:rsidR="00054903" w:rsidRPr="00054903" w:rsidRDefault="00054903" w:rsidP="00054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490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sistema Urbi Smart è accessibile via web, erogato in modalità ASP da PA Digitale</w:t>
      </w:r>
      <w:r w:rsidRPr="00054903">
        <w:rPr>
          <w:rFonts w:ascii="Times New Roman" w:eastAsia="Times New Roman" w:hAnsi="Times New Roman" w:cs="Times New Roman"/>
          <w:sz w:val="24"/>
          <w:szCs w:val="24"/>
          <w:lang w:eastAsia="it-IT"/>
        </w:rPr>
        <w:t>: tramite una piattaforma a cui è possibile collegarsi con user id e password, gli utenti sono profilati e possono accedere a specifiche funzionalità definite sulla base delle credenziali di accesso.</w:t>
      </w:r>
    </w:p>
    <w:p w14:paraId="16E60D7C" w14:textId="77777777" w:rsidR="00054903" w:rsidRPr="00054903" w:rsidRDefault="00054903" w:rsidP="00054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4903">
        <w:rPr>
          <w:rFonts w:ascii="Times New Roman" w:eastAsia="Times New Roman" w:hAnsi="Times New Roman" w:cs="Times New Roman"/>
          <w:sz w:val="24"/>
          <w:szCs w:val="24"/>
          <w:lang w:eastAsia="it-IT"/>
        </w:rPr>
        <w:t>Le applicazioni software, pertanto, risiedono su server dislocati presso una server farm esterna all’ente. Tale modalità consente alle Amministrazioni di utilizzare soluzioni ad alto profilo tecnologico e costantemente aggiornate, protette ed in grado di facilitare notevolmente l’interazione con i cittadini, senza sostenere forti investimenti infrastrutturali e pesanti costi di gestione (</w:t>
      </w:r>
      <w:r w:rsidRPr="0005490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acquisto di software, hardware e infrastrutture di rete, costi di personale specializzato per la gestione di infrastrutture complesse ecc.</w:t>
      </w:r>
      <w:r w:rsidRPr="00054903">
        <w:rPr>
          <w:rFonts w:ascii="Times New Roman" w:eastAsia="Times New Roman" w:hAnsi="Times New Roman" w:cs="Times New Roman"/>
          <w:sz w:val="24"/>
          <w:szCs w:val="24"/>
          <w:lang w:eastAsia="it-IT"/>
        </w:rPr>
        <w:t>), ottenendo un servizio specializzato che consente il ripristino rapido e completo dei dati in caso di interruzioni impreviste dei servizi e la continuità operativa dei propri utenti.</w:t>
      </w:r>
    </w:p>
    <w:p w14:paraId="12A00ECA" w14:textId="77777777" w:rsidR="00054903" w:rsidRPr="00054903" w:rsidRDefault="00054903" w:rsidP="00054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49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modalità via web, consente di ottenere </w:t>
      </w:r>
      <w:r w:rsidRPr="0005490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numerosi e importanti vantaggi</w:t>
      </w:r>
      <w:r w:rsidRPr="00054903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21640C77" w14:textId="77777777" w:rsidR="00054903" w:rsidRPr="00054903" w:rsidRDefault="00054903" w:rsidP="000549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490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accesso immediato</w:t>
      </w:r>
      <w:r w:rsidRPr="00054903">
        <w:rPr>
          <w:rFonts w:ascii="Times New Roman" w:eastAsia="Times New Roman" w:hAnsi="Times New Roman" w:cs="Times New Roman"/>
          <w:sz w:val="24"/>
          <w:szCs w:val="24"/>
          <w:lang w:eastAsia="it-IT"/>
        </w:rPr>
        <w:t>: non c’è bisogno di installazione e configurazione del software che è accessibile semplicemente attraverso Internet mediante il browser web; basta l'autenticazione online da parte dell'utente (login e password);</w:t>
      </w:r>
    </w:p>
    <w:p w14:paraId="163EE3BC" w14:textId="77777777" w:rsidR="00054903" w:rsidRPr="00054903" w:rsidRDefault="00054903" w:rsidP="000549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490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aggiornamenti</w:t>
      </w:r>
      <w:r w:rsidRPr="000549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semplici e veloci perché distribuiti via Internet; le applicazioni sono, dunque, sempre aggiornate;</w:t>
      </w:r>
    </w:p>
    <w:p w14:paraId="05B3671C" w14:textId="77777777" w:rsidR="00054903" w:rsidRPr="00054903" w:rsidRDefault="00054903" w:rsidP="000549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490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accesso multiutenza</w:t>
      </w:r>
      <w:r w:rsidRPr="00054903">
        <w:rPr>
          <w:rFonts w:ascii="Times New Roman" w:eastAsia="Times New Roman" w:hAnsi="Times New Roman" w:cs="Times New Roman"/>
          <w:sz w:val="24"/>
          <w:szCs w:val="24"/>
          <w:lang w:eastAsia="it-IT"/>
        </w:rPr>
        <w:t>: utenti diversi possono utilizzare agevolmente il software nello stesso momento;</w:t>
      </w:r>
    </w:p>
    <w:p w14:paraId="4E875F68" w14:textId="77777777" w:rsidR="00054903" w:rsidRPr="00054903" w:rsidRDefault="00054903" w:rsidP="000549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490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accesso da diverse postazioni</w:t>
      </w:r>
      <w:r w:rsidRPr="00054903">
        <w:rPr>
          <w:rFonts w:ascii="Times New Roman" w:eastAsia="Times New Roman" w:hAnsi="Times New Roman" w:cs="Times New Roman"/>
          <w:sz w:val="24"/>
          <w:szCs w:val="24"/>
          <w:lang w:eastAsia="it-IT"/>
        </w:rPr>
        <w:t>: l'utente è libero di svolgere il proprio lavoro dal luogo che ritiene più opportuno;</w:t>
      </w:r>
    </w:p>
    <w:p w14:paraId="3A640880" w14:textId="77777777" w:rsidR="00054903" w:rsidRPr="00054903" w:rsidRDefault="00054903" w:rsidP="000549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490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accesso 24 ore su 24, 7 giorni su 7</w:t>
      </w:r>
    </w:p>
    <w:p w14:paraId="2AA6E9AC" w14:textId="77777777" w:rsidR="00054903" w:rsidRPr="00054903" w:rsidRDefault="00054903" w:rsidP="000549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490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sicurezza dei dati</w:t>
      </w:r>
      <w:r w:rsidRPr="00054903">
        <w:rPr>
          <w:rFonts w:ascii="Times New Roman" w:eastAsia="Times New Roman" w:hAnsi="Times New Roman" w:cs="Times New Roman"/>
          <w:sz w:val="24"/>
          <w:szCs w:val="24"/>
          <w:lang w:eastAsia="it-IT"/>
        </w:rPr>
        <w:t>: minori rischi di perdere i dati inseriti (ad es., a causa di virus) nonché back up automatico dei dati;</w:t>
      </w:r>
    </w:p>
    <w:p w14:paraId="605F36C9" w14:textId="77777777" w:rsidR="00054903" w:rsidRPr="00054903" w:rsidRDefault="00054903" w:rsidP="000549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490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scalabilità</w:t>
      </w:r>
      <w:r w:rsidRPr="00054903">
        <w:rPr>
          <w:rFonts w:ascii="Times New Roman" w:eastAsia="Times New Roman" w:hAnsi="Times New Roman" w:cs="Times New Roman"/>
          <w:sz w:val="24"/>
          <w:szCs w:val="24"/>
          <w:lang w:eastAsia="it-IT"/>
        </w:rPr>
        <w:t>: è possibile richiedere, in qualsiasi momento, l'utilizzo di applicativi aggiuntivi;</w:t>
      </w:r>
    </w:p>
    <w:p w14:paraId="3FC5ABEA" w14:textId="77777777" w:rsidR="00054903" w:rsidRPr="00054903" w:rsidRDefault="00054903" w:rsidP="000549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490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riduzione dei costi di gestione:</w:t>
      </w:r>
      <w:r w:rsidRPr="000549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alcuni costi di gestione, come ad es. quelli per le licenze d'uso, vengono abbattuti;</w:t>
      </w:r>
    </w:p>
    <w:p w14:paraId="1D610341" w14:textId="77777777" w:rsidR="00054903" w:rsidRPr="00054903" w:rsidRDefault="00054903" w:rsidP="000549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490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forte interazione con cittadini, imprese, altri enti</w:t>
      </w:r>
      <w:r w:rsidRPr="00054903">
        <w:rPr>
          <w:rFonts w:ascii="Times New Roman" w:eastAsia="Times New Roman" w:hAnsi="Times New Roman" w:cs="Times New Roman"/>
          <w:sz w:val="24"/>
          <w:szCs w:val="24"/>
          <w:lang w:eastAsia="it-IT"/>
        </w:rPr>
        <w:t>: è più facile e immediata la comunicazione anche con l’esterno dell’ente.</w:t>
      </w:r>
    </w:p>
    <w:p w14:paraId="2DC6A6E3" w14:textId="77777777" w:rsidR="00054903" w:rsidRPr="00054903" w:rsidRDefault="00054903" w:rsidP="00054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4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Abilitazioni e funzioni del sistema</w:t>
      </w:r>
    </w:p>
    <w:p w14:paraId="38FD16E0" w14:textId="77777777" w:rsidR="00054903" w:rsidRPr="00054903" w:rsidRDefault="00054903" w:rsidP="00054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4903">
        <w:rPr>
          <w:rFonts w:ascii="Times New Roman" w:eastAsia="Times New Roman" w:hAnsi="Times New Roman" w:cs="Times New Roman"/>
          <w:sz w:val="24"/>
          <w:szCs w:val="24"/>
          <w:lang w:eastAsia="it-IT"/>
        </w:rPr>
        <w:t>Il sistema prevede la possibilità di utilizzo da parte dei differenti interlocutori all’interno del Comune, cui si assegnano differenti abilitazioni ad operare nel sistema in funzione del ruolo svolto e del livello di responsabilità.</w:t>
      </w:r>
    </w:p>
    <w:p w14:paraId="606362FE" w14:textId="77777777" w:rsidR="00054903" w:rsidRPr="00054903" w:rsidRDefault="00054903" w:rsidP="000549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490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Sportello</w:t>
      </w:r>
      <w:r w:rsidRPr="00054903">
        <w:rPr>
          <w:rFonts w:ascii="Times New Roman" w:eastAsia="Times New Roman" w:hAnsi="Times New Roman" w:cs="Times New Roman"/>
          <w:sz w:val="24"/>
          <w:szCs w:val="24"/>
          <w:lang w:eastAsia="it-IT"/>
        </w:rPr>
        <w:t>: chi riceve il pubblico può inserire i dati delle richieste dei cittadini.</w:t>
      </w:r>
    </w:p>
    <w:p w14:paraId="5FD99F62" w14:textId="77777777" w:rsidR="00054903" w:rsidRPr="00054903" w:rsidRDefault="00054903" w:rsidP="000549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490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Assistente Sociale</w:t>
      </w:r>
      <w:r w:rsidRPr="00054903">
        <w:rPr>
          <w:rFonts w:ascii="Times New Roman" w:eastAsia="Times New Roman" w:hAnsi="Times New Roman" w:cs="Times New Roman"/>
          <w:sz w:val="24"/>
          <w:szCs w:val="24"/>
          <w:lang w:eastAsia="it-IT"/>
        </w:rPr>
        <w:t>: procede con la segnalazione dello sportello fino a concludere il progetto sociale con l’assegnazione delle prestazioni.</w:t>
      </w:r>
    </w:p>
    <w:p w14:paraId="3AC46F22" w14:textId="77777777" w:rsidR="00054903" w:rsidRPr="00054903" w:rsidRDefault="00054903" w:rsidP="000549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490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Responsabile</w:t>
      </w:r>
      <w:r w:rsidRPr="000549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sociale / Amministrativa: visiona la proposta di progetto/prestazione dell’assistente sociale e autorizza la </w:t>
      </w:r>
      <w:proofErr w:type="gramStart"/>
      <w:r w:rsidRPr="00054903">
        <w:rPr>
          <w:rFonts w:ascii="Times New Roman" w:eastAsia="Times New Roman" w:hAnsi="Times New Roman" w:cs="Times New Roman"/>
          <w:sz w:val="24"/>
          <w:szCs w:val="24"/>
          <w:lang w:eastAsia="it-IT"/>
        </w:rPr>
        <w:t>spesa .</w:t>
      </w:r>
      <w:proofErr w:type="gramEnd"/>
    </w:p>
    <w:p w14:paraId="1CE840D9" w14:textId="77777777" w:rsidR="00054903" w:rsidRPr="00054903" w:rsidRDefault="00054903" w:rsidP="000549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490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Amministrativo</w:t>
      </w:r>
      <w:r w:rsidRPr="00054903">
        <w:rPr>
          <w:rFonts w:ascii="Times New Roman" w:eastAsia="Times New Roman" w:hAnsi="Times New Roman" w:cs="Times New Roman"/>
          <w:sz w:val="24"/>
          <w:szCs w:val="24"/>
          <w:lang w:eastAsia="it-IT"/>
        </w:rPr>
        <w:t>: inserisce i costi delle prestazioni erogate.</w:t>
      </w:r>
    </w:p>
    <w:p w14:paraId="150C81FA" w14:textId="77777777" w:rsidR="00054903" w:rsidRPr="00054903" w:rsidRDefault="00054903" w:rsidP="000549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490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>Sindaco e/o Assessore</w:t>
      </w:r>
      <w:r w:rsidRPr="00054903">
        <w:rPr>
          <w:rFonts w:ascii="Times New Roman" w:eastAsia="Times New Roman" w:hAnsi="Times New Roman" w:cs="Times New Roman"/>
          <w:sz w:val="24"/>
          <w:szCs w:val="24"/>
          <w:lang w:eastAsia="it-IT"/>
        </w:rPr>
        <w:t>: accede ai dati di sintesi per una lettura della casistica e dei costi tramite la funzione di reportistica e di “cruscotto”.</w:t>
      </w:r>
    </w:p>
    <w:p w14:paraId="1BE30FB1" w14:textId="77777777" w:rsidR="00054903" w:rsidRPr="00054903" w:rsidRDefault="00054903" w:rsidP="00054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0DDB1CB" w14:textId="77777777" w:rsidR="00054903" w:rsidRPr="00054903" w:rsidRDefault="00054903" w:rsidP="00054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490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MODULI ATTIVI del PROGETTO sul TERRITORIO</w:t>
      </w:r>
    </w:p>
    <w:p w14:paraId="03FAB74E" w14:textId="77777777" w:rsidR="00054903" w:rsidRPr="00054903" w:rsidRDefault="00054903" w:rsidP="00054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4903">
        <w:rPr>
          <w:rFonts w:ascii="Times New Roman" w:eastAsia="Times New Roman" w:hAnsi="Times New Roman" w:cs="Times New Roman"/>
          <w:sz w:val="24"/>
          <w:szCs w:val="24"/>
          <w:lang w:eastAsia="it-IT"/>
        </w:rPr>
        <w:t>Nell’ambito del progetto, sono stati attivati i moduli per la gestione delle seguenti pratiche:</w:t>
      </w:r>
    </w:p>
    <w:p w14:paraId="4456D6DF" w14:textId="77777777" w:rsidR="00054903" w:rsidRPr="00054903" w:rsidRDefault="00054903" w:rsidP="000549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4903">
        <w:rPr>
          <w:rFonts w:ascii="Times New Roman" w:eastAsia="Times New Roman" w:hAnsi="Times New Roman" w:cs="Times New Roman"/>
          <w:sz w:val="24"/>
          <w:szCs w:val="24"/>
          <w:lang w:eastAsia="it-IT"/>
        </w:rPr>
        <w:t>Pratiche di assistenza economica</w:t>
      </w:r>
    </w:p>
    <w:p w14:paraId="527DF0F1" w14:textId="77777777" w:rsidR="00054903" w:rsidRPr="00054903" w:rsidRDefault="00054903" w:rsidP="000549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49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Pratiche </w:t>
      </w:r>
      <w:proofErr w:type="gramStart"/>
      <w:r w:rsidRPr="00054903">
        <w:rPr>
          <w:rFonts w:ascii="Times New Roman" w:eastAsia="Times New Roman" w:hAnsi="Times New Roman" w:cs="Times New Roman"/>
          <w:sz w:val="24"/>
          <w:szCs w:val="24"/>
          <w:lang w:eastAsia="it-IT"/>
        </w:rPr>
        <w:t>socio-sanitarie</w:t>
      </w:r>
      <w:proofErr w:type="gramEnd"/>
    </w:p>
    <w:p w14:paraId="449135C7" w14:textId="77777777" w:rsidR="00054903" w:rsidRPr="00054903" w:rsidRDefault="00054903" w:rsidP="000549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4903">
        <w:rPr>
          <w:rFonts w:ascii="Times New Roman" w:eastAsia="Times New Roman" w:hAnsi="Times New Roman" w:cs="Times New Roman"/>
          <w:sz w:val="24"/>
          <w:szCs w:val="24"/>
          <w:lang w:eastAsia="it-IT"/>
        </w:rPr>
        <w:t>Borse Lavoro</w:t>
      </w:r>
    </w:p>
    <w:p w14:paraId="11C8E02C" w14:textId="77777777" w:rsidR="00054903" w:rsidRPr="00054903" w:rsidRDefault="00054903" w:rsidP="000549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4903">
        <w:rPr>
          <w:rFonts w:ascii="Times New Roman" w:eastAsia="Times New Roman" w:hAnsi="Times New Roman" w:cs="Times New Roman"/>
          <w:sz w:val="24"/>
          <w:szCs w:val="24"/>
          <w:lang w:eastAsia="it-IT"/>
        </w:rPr>
        <w:t>Segretariato Sociale</w:t>
      </w:r>
    </w:p>
    <w:p w14:paraId="624CB965" w14:textId="77777777" w:rsidR="00054903" w:rsidRPr="00054903" w:rsidRDefault="00054903" w:rsidP="00054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490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CONSERVAZIONE DIGITALE a NORMA con URBI SMART</w:t>
      </w:r>
    </w:p>
    <w:p w14:paraId="3471477C" w14:textId="77777777" w:rsidR="00054903" w:rsidRPr="00054903" w:rsidRDefault="00054903" w:rsidP="00054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49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sistema Urbi Smart consente agli Enti di adempiere agli obblighi in materia di conservazione digitale a norma dei documenti amministrativi informatici: </w:t>
      </w:r>
      <w:r w:rsidRPr="0005490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PA Digitale S.p.A., infatti, è la prima e unica software house per la PA in Italia ad aver ottenuto il riconoscimento di conservatore accreditato per l’Agenzia per l’Italia Digitale</w:t>
      </w:r>
      <w:r w:rsidRPr="0005490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78D03A2F" w14:textId="77777777" w:rsidR="00054903" w:rsidRPr="00054903" w:rsidRDefault="00054903" w:rsidP="00054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490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 Urbi Smart, infatti, è possibile gestire tutto il ciclo di vita dei documenti</w:t>
      </w:r>
      <w:r w:rsidRPr="00054903">
        <w:rPr>
          <w:rFonts w:ascii="Times New Roman" w:eastAsia="Times New Roman" w:hAnsi="Times New Roman" w:cs="Times New Roman"/>
          <w:sz w:val="24"/>
          <w:szCs w:val="24"/>
          <w:lang w:eastAsia="it-IT"/>
        </w:rPr>
        <w:t>, dalla loro nascita e gestione tramite il sistema documentale che ne garantisce la conformità affinché gli stessi documenti posseggano tutte le caratteristiche necessarie alla corretta conservazione, alla loro conservazione digitale a norma fino all’accesso diretto via web per consultazioni e download successivi.</w:t>
      </w:r>
    </w:p>
    <w:p w14:paraId="27FF9724" w14:textId="77777777" w:rsidR="00012665" w:rsidRDefault="00012665"/>
    <w:sectPr w:rsidR="000126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D0F27"/>
    <w:multiLevelType w:val="multilevel"/>
    <w:tmpl w:val="2092D9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2C30AB"/>
    <w:multiLevelType w:val="multilevel"/>
    <w:tmpl w:val="7DE650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19594E"/>
    <w:multiLevelType w:val="multilevel"/>
    <w:tmpl w:val="93EE94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836D17"/>
    <w:multiLevelType w:val="multilevel"/>
    <w:tmpl w:val="D1A089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E77B92"/>
    <w:multiLevelType w:val="multilevel"/>
    <w:tmpl w:val="B0C885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DE03B7"/>
    <w:multiLevelType w:val="multilevel"/>
    <w:tmpl w:val="51A802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220865"/>
    <w:multiLevelType w:val="multilevel"/>
    <w:tmpl w:val="68B678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03"/>
    <w:rsid w:val="00012665"/>
    <w:rsid w:val="0005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3C1A"/>
  <w15:chartTrackingRefBased/>
  <w15:docId w15:val="{D0D8A1BA-44BC-4319-A474-37A5F556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5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54903"/>
    <w:rPr>
      <w:b/>
      <w:bCs/>
    </w:rPr>
  </w:style>
  <w:style w:type="character" w:styleId="Enfasicorsivo">
    <w:name w:val="Emphasis"/>
    <w:basedOn w:val="Carpredefinitoparagrafo"/>
    <w:uiPriority w:val="20"/>
    <w:qFormat/>
    <w:rsid w:val="000549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0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m.giorgi4@campus.unimib.it</dc:creator>
  <cp:keywords/>
  <dc:description/>
  <cp:lastModifiedBy>m.giorgi4@campus.unimib.it</cp:lastModifiedBy>
  <cp:revision>1</cp:revision>
  <dcterms:created xsi:type="dcterms:W3CDTF">2020-12-01T11:14:00Z</dcterms:created>
  <dcterms:modified xsi:type="dcterms:W3CDTF">2020-12-01T11:15:00Z</dcterms:modified>
</cp:coreProperties>
</file>